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99D46" w14:textId="77777777" w:rsidR="007A0087" w:rsidRDefault="007A0087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58B7A258" w14:textId="6CD5A5AA" w:rsidR="001B435A" w:rsidRDefault="001B435A" w:rsidP="0006623A">
      <w:pPr>
        <w:pStyle w:val="SurreyTennisTitle"/>
        <w:rPr>
          <w:sz w:val="72"/>
          <w:szCs w:val="72"/>
        </w:rPr>
      </w:pPr>
      <w:bookmarkStart w:id="0" w:name="_2gazcsgmxkub" w:colFirst="0" w:colLast="0"/>
      <w:bookmarkEnd w:id="0"/>
      <w:r>
        <w:rPr>
          <w:sz w:val="72"/>
          <w:szCs w:val="72"/>
        </w:rPr>
        <w:t>KEY INFO</w:t>
      </w:r>
    </w:p>
    <w:p w14:paraId="5C037552" w14:textId="63589777" w:rsidR="007A0087" w:rsidRPr="001B435A" w:rsidRDefault="00270C21" w:rsidP="001B435A">
      <w:pPr>
        <w:pStyle w:val="SurreyTennisSubtitle"/>
        <w:rPr>
          <w:sz w:val="40"/>
          <w:szCs w:val="40"/>
        </w:rPr>
      </w:pPr>
      <w:r w:rsidRPr="001B435A">
        <w:rPr>
          <w:sz w:val="40"/>
          <w:szCs w:val="40"/>
        </w:rPr>
        <w:t>Surrey Schools League</w:t>
      </w:r>
    </w:p>
    <w:p w14:paraId="4A534F53" w14:textId="1E345BCF" w:rsidR="007A0087" w:rsidRPr="000407B2" w:rsidRDefault="00D916D8" w:rsidP="0006623A">
      <w:pPr>
        <w:pStyle w:val="SurreyTennisHeading"/>
        <w:rPr>
          <w:sz w:val="24"/>
          <w:szCs w:val="24"/>
        </w:rPr>
      </w:pPr>
      <w:bookmarkStart w:id="1" w:name="_2nuf54q86v7q" w:colFirst="0" w:colLast="0"/>
      <w:bookmarkEnd w:id="1"/>
      <w:r>
        <w:rPr>
          <w:sz w:val="24"/>
          <w:szCs w:val="24"/>
        </w:rPr>
        <w:t>Summer 2024</w:t>
      </w:r>
    </w:p>
    <w:p w14:paraId="79170DEC" w14:textId="77777777" w:rsidR="007A0087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9F7A4A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9F7A4A"/>
          <w:sz w:val="36"/>
          <w:szCs w:val="36"/>
        </w:rPr>
        <w:t>─</w:t>
      </w:r>
    </w:p>
    <w:p w14:paraId="5E9959F1" w14:textId="2FBADB65" w:rsidR="007A0087" w:rsidRPr="000407B2" w:rsidRDefault="00D916D8" w:rsidP="00270C21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bookmarkStart w:id="2" w:name="_pmazbh81wixz" w:colFirst="0" w:colLast="0"/>
      <w:bookmarkEnd w:id="2"/>
      <w:r w:rsidRPr="000407B2">
        <w:rPr>
          <w:b/>
          <w:bCs/>
        </w:rPr>
        <w:t>ELIGIBILITY</w:t>
      </w:r>
    </w:p>
    <w:p w14:paraId="24F63480" w14:textId="598B7DFE" w:rsidR="007A0087" w:rsidRPr="00270C21" w:rsidRDefault="00270C21" w:rsidP="00270C21">
      <w:pPr>
        <w:pStyle w:val="SurreyTennisBody"/>
        <w:numPr>
          <w:ilvl w:val="0"/>
          <w:numId w:val="5"/>
        </w:numPr>
        <w:ind w:left="426"/>
        <w:rPr>
          <w:b/>
        </w:rPr>
      </w:pPr>
      <w:r>
        <w:t>Schools entering teams must be registered with the LTA.</w:t>
      </w:r>
    </w:p>
    <w:p w14:paraId="17F21305" w14:textId="737D1389" w:rsidR="00270C21" w:rsidRPr="00270C21" w:rsidRDefault="00270C21" w:rsidP="00270C21">
      <w:pPr>
        <w:pStyle w:val="SurreyTennisBody"/>
        <w:numPr>
          <w:ilvl w:val="0"/>
          <w:numId w:val="5"/>
        </w:numPr>
        <w:ind w:left="419" w:hanging="357"/>
        <w:rPr>
          <w:b/>
        </w:rPr>
      </w:pPr>
      <w:r>
        <w:t>Player Eligibility</w:t>
      </w:r>
    </w:p>
    <w:p w14:paraId="1E7A8837" w14:textId="173918D4" w:rsidR="00270C21" w:rsidRDefault="00612322" w:rsidP="00270C21">
      <w:pPr>
        <w:pStyle w:val="SurreyTennisBody"/>
        <w:spacing w:before="0"/>
        <w:ind w:left="425"/>
      </w:pPr>
      <w:r>
        <w:t xml:space="preserve"> </w:t>
      </w:r>
      <w:r w:rsidR="00270C21">
        <w:t>9U – School year 4</w:t>
      </w:r>
    </w:p>
    <w:p w14:paraId="3B4958F6" w14:textId="699102EE" w:rsidR="00270C21" w:rsidRDefault="00270C21" w:rsidP="00270C21">
      <w:pPr>
        <w:pStyle w:val="SurreyTennisBody"/>
        <w:spacing w:before="0"/>
        <w:ind w:left="425"/>
      </w:pPr>
      <w:r>
        <w:t>10U – School year 5</w:t>
      </w:r>
    </w:p>
    <w:p w14:paraId="235F0B33" w14:textId="21E625DF" w:rsidR="00270C21" w:rsidRDefault="00270C21" w:rsidP="00270C21">
      <w:pPr>
        <w:pStyle w:val="SurreyTennisBody"/>
        <w:spacing w:before="0"/>
        <w:ind w:left="425"/>
      </w:pPr>
      <w:r>
        <w:t>11U – School year 6</w:t>
      </w:r>
    </w:p>
    <w:p w14:paraId="6876CB85" w14:textId="2AA18BBB" w:rsidR="00DE096D" w:rsidRDefault="00DE096D" w:rsidP="00270C21">
      <w:pPr>
        <w:pStyle w:val="SurreyTennisBody"/>
        <w:spacing w:before="0"/>
        <w:ind w:left="425"/>
      </w:pPr>
      <w:r>
        <w:t>12U – School Year 7</w:t>
      </w:r>
    </w:p>
    <w:p w14:paraId="7A352815" w14:textId="1E92460A" w:rsidR="00270C21" w:rsidRDefault="00270C21" w:rsidP="00270C21">
      <w:pPr>
        <w:pStyle w:val="SurreyTennisBody"/>
        <w:spacing w:before="0"/>
        <w:ind w:left="425"/>
      </w:pPr>
      <w:r>
        <w:t>13U – School year 8</w:t>
      </w:r>
    </w:p>
    <w:p w14:paraId="786DC7CF" w14:textId="16DD4AE9" w:rsidR="00DE096D" w:rsidRDefault="00DE096D" w:rsidP="00270C21">
      <w:pPr>
        <w:pStyle w:val="SurreyTennisBody"/>
        <w:spacing w:before="0"/>
        <w:ind w:left="425"/>
      </w:pPr>
      <w:r>
        <w:t xml:space="preserve">14U – School year 9 </w:t>
      </w:r>
    </w:p>
    <w:p w14:paraId="2B046690" w14:textId="6C95C140" w:rsidR="00270C21" w:rsidRDefault="00270C21" w:rsidP="00270C21">
      <w:pPr>
        <w:pStyle w:val="SurreyTennisBody"/>
        <w:spacing w:before="0"/>
        <w:ind w:left="425"/>
      </w:pPr>
      <w:r>
        <w:t>15U – School year 10</w:t>
      </w:r>
    </w:p>
    <w:p w14:paraId="7C96C3F0" w14:textId="3C8F1E4C" w:rsidR="00270C21" w:rsidRDefault="00270C21" w:rsidP="00270C21">
      <w:pPr>
        <w:pStyle w:val="SurreyTennisBody"/>
        <w:spacing w:before="0"/>
        <w:ind w:left="425"/>
      </w:pPr>
      <w:r>
        <w:t>18U – School years 11, 12, &amp; 13</w:t>
      </w:r>
    </w:p>
    <w:p w14:paraId="23004A24" w14:textId="19655ED0" w:rsidR="00270C21" w:rsidRDefault="00270C21" w:rsidP="00270C21">
      <w:pPr>
        <w:pStyle w:val="SurreyTennisBody"/>
        <w:ind w:left="425"/>
      </w:pPr>
      <w:r>
        <w:t xml:space="preserve">Players to play in their school year. With prior permission from the Surrey Tennis Competitions Committee, a player may play up for any older year group for the complete season, </w:t>
      </w:r>
      <w:proofErr w:type="gramStart"/>
      <w:r>
        <w:t>i.e.</w:t>
      </w:r>
      <w:proofErr w:type="gramEnd"/>
      <w:r>
        <w:t xml:space="preserve"> a player may only play for one year group throughout the group stages. </w:t>
      </w:r>
    </w:p>
    <w:p w14:paraId="15667A85" w14:textId="77777777" w:rsidR="00D916D8" w:rsidRDefault="00D916D8" w:rsidP="00270C21">
      <w:pPr>
        <w:pStyle w:val="SurreyTennisBody"/>
        <w:ind w:left="425"/>
      </w:pPr>
    </w:p>
    <w:p w14:paraId="426E1CE1" w14:textId="14AB2636" w:rsidR="000407B2" w:rsidRDefault="00D916D8" w:rsidP="00270C21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COST</w:t>
      </w:r>
    </w:p>
    <w:p w14:paraId="2FF56388" w14:textId="1BAA4557" w:rsidR="000407B2" w:rsidRDefault="000407B2" w:rsidP="000407B2">
      <w:pPr>
        <w:pStyle w:val="SurreyTennisBody"/>
        <w:spacing w:before="0"/>
        <w:ind w:left="425"/>
      </w:pPr>
      <w:r>
        <w:t>£15 per team.</w:t>
      </w:r>
    </w:p>
    <w:p w14:paraId="2C7B4B52" w14:textId="77777777" w:rsidR="00D916D8" w:rsidRPr="000407B2" w:rsidRDefault="00D916D8" w:rsidP="000407B2">
      <w:pPr>
        <w:pStyle w:val="SurreyTennisBody"/>
        <w:spacing w:before="0"/>
        <w:ind w:left="425"/>
      </w:pPr>
    </w:p>
    <w:p w14:paraId="1AAD30B2" w14:textId="53116C34" w:rsidR="00270C21" w:rsidRPr="000407B2" w:rsidRDefault="00D916D8" w:rsidP="00270C21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 w:rsidRPr="000407B2">
        <w:rPr>
          <w:b/>
          <w:bCs/>
        </w:rPr>
        <w:t>AGE GROUPS</w:t>
      </w:r>
    </w:p>
    <w:p w14:paraId="5C43F2CB" w14:textId="55AC0301" w:rsidR="00270C21" w:rsidRDefault="00270C21" w:rsidP="00270C21">
      <w:pPr>
        <w:pStyle w:val="SurreyTennisBody"/>
        <w:spacing w:before="0"/>
        <w:ind w:left="425"/>
      </w:pPr>
      <w:r w:rsidRPr="000407B2">
        <w:rPr>
          <w:b/>
          <w:bCs/>
        </w:rPr>
        <w:t>9U</w:t>
      </w:r>
      <w:r w:rsidR="000407B2">
        <w:t xml:space="preserve">: Teams of 2 </w:t>
      </w:r>
      <w:r>
        <w:t xml:space="preserve">pairs, playing best of </w:t>
      </w:r>
      <w:r>
        <w:rPr>
          <w:b/>
          <w:bCs/>
        </w:rPr>
        <w:t xml:space="preserve">3 tie breaks to 7 </w:t>
      </w:r>
      <w:r>
        <w:t>(2 clear points. If a match is tied at 2 rubbers each, then doubles shoot out with one player from each original pair (</w:t>
      </w:r>
      <w:proofErr w:type="gramStart"/>
      <w:r>
        <w:t>i.e.</w:t>
      </w:r>
      <w:proofErr w:type="gramEnd"/>
      <w:r>
        <w:t xml:space="preserve"> one from pair 1 and one from pair 2) as a match tie-break to 7, play until 2 clear points. </w:t>
      </w:r>
    </w:p>
    <w:p w14:paraId="48299D31" w14:textId="77777777" w:rsidR="000407B2" w:rsidRDefault="000407B2" w:rsidP="00270C21">
      <w:pPr>
        <w:pStyle w:val="SurreyTennisBody"/>
        <w:spacing w:before="0"/>
        <w:ind w:left="425"/>
      </w:pPr>
    </w:p>
    <w:p w14:paraId="72C434DD" w14:textId="1852B2CA" w:rsidR="000407B2" w:rsidRPr="000407B2" w:rsidRDefault="000407B2" w:rsidP="00270C21">
      <w:pPr>
        <w:pStyle w:val="SurreyTennisBody"/>
        <w:spacing w:before="0"/>
        <w:ind w:left="425"/>
        <w:rPr>
          <w:b/>
          <w:bCs/>
          <w:color w:val="FF0000"/>
        </w:rPr>
      </w:pPr>
      <w:r w:rsidRPr="000407B2">
        <w:rPr>
          <w:b/>
          <w:bCs/>
        </w:rPr>
        <w:t>10U</w:t>
      </w:r>
      <w:r>
        <w:t xml:space="preserve">: Teams of 2 pairs, playing best of </w:t>
      </w:r>
      <w:r w:rsidR="00D916D8">
        <w:rPr>
          <w:b/>
          <w:bCs/>
        </w:rPr>
        <w:t>1</w:t>
      </w:r>
      <w:r w:rsidRPr="000407B2">
        <w:rPr>
          <w:b/>
          <w:bCs/>
        </w:rPr>
        <w:t xml:space="preserve"> Fast 4 Set</w:t>
      </w:r>
      <w:r>
        <w:rPr>
          <w:b/>
          <w:bCs/>
        </w:rPr>
        <w:t>.</w:t>
      </w:r>
      <w:r w:rsidR="00D916D8">
        <w:rPr>
          <w:b/>
          <w:bCs/>
        </w:rPr>
        <w:t xml:space="preserve"> </w:t>
      </w:r>
      <w:r w:rsidR="00D916D8">
        <w:t>(A</w:t>
      </w:r>
      <w:r>
        <w:t>t 3 games all, play a tie break to 7, 2 points clear.</w:t>
      </w:r>
      <w:r w:rsidR="00D916D8">
        <w:t>)</w:t>
      </w:r>
      <w:r>
        <w:t xml:space="preserve"> If match tied at 2 rubbers each, then</w:t>
      </w:r>
      <w:r w:rsidR="001B435A">
        <w:t xml:space="preserve"> a tie-break to </w:t>
      </w:r>
      <w:r w:rsidR="0079524B">
        <w:t>7 (2 clear)</w:t>
      </w:r>
      <w:r>
        <w:t xml:space="preserve"> doubles</w:t>
      </w:r>
      <w:r w:rsidRPr="000407B2">
        <w:t xml:space="preserve"> </w:t>
      </w:r>
      <w:proofErr w:type="gramStart"/>
      <w:r>
        <w:t>shoot</w:t>
      </w:r>
      <w:proofErr w:type="gramEnd"/>
      <w:r>
        <w:t xml:space="preserve"> out with one player from each original pair (i.e. one from pair 1 and one from pair 2) </w:t>
      </w:r>
      <w:r w:rsidR="001B435A">
        <w:t>will decide the match</w:t>
      </w:r>
      <w:r w:rsidR="0079524B">
        <w:t xml:space="preserve">. </w:t>
      </w:r>
    </w:p>
    <w:p w14:paraId="0D637588" w14:textId="77777777" w:rsidR="000407B2" w:rsidRDefault="000407B2" w:rsidP="00270C21">
      <w:pPr>
        <w:pStyle w:val="SurreyTennisBody"/>
        <w:spacing w:before="0"/>
        <w:ind w:left="425"/>
        <w:rPr>
          <w:color w:val="FF0000"/>
        </w:rPr>
      </w:pPr>
    </w:p>
    <w:p w14:paraId="68928DD5" w14:textId="30DEDEA9" w:rsidR="000407B2" w:rsidRDefault="000407B2" w:rsidP="000407B2">
      <w:pPr>
        <w:pStyle w:val="SurreyTennisBody"/>
        <w:spacing w:before="0"/>
        <w:ind w:left="425"/>
      </w:pPr>
      <w:r>
        <w:rPr>
          <w:b/>
          <w:bCs/>
        </w:rPr>
        <w:lastRenderedPageBreak/>
        <w:t>11U,</w:t>
      </w:r>
      <w:r w:rsidR="00DE096D">
        <w:rPr>
          <w:b/>
          <w:bCs/>
        </w:rPr>
        <w:t xml:space="preserve"> 12U</w:t>
      </w:r>
      <w:r>
        <w:rPr>
          <w:b/>
          <w:bCs/>
        </w:rPr>
        <w:t xml:space="preserve"> 13U, </w:t>
      </w:r>
      <w:r w:rsidR="00DE096D">
        <w:rPr>
          <w:b/>
          <w:bCs/>
        </w:rPr>
        <w:t xml:space="preserve">14U </w:t>
      </w:r>
      <w:r>
        <w:rPr>
          <w:b/>
          <w:bCs/>
        </w:rPr>
        <w:t xml:space="preserve">15U and 18U: </w:t>
      </w:r>
      <w:r>
        <w:t xml:space="preserve">Teams of 2 pairs, playing best of </w:t>
      </w:r>
      <w:r w:rsidRPr="000407B2">
        <w:rPr>
          <w:b/>
          <w:bCs/>
        </w:rPr>
        <w:t>2 Fast 4 Sets</w:t>
      </w:r>
      <w:r>
        <w:rPr>
          <w:b/>
          <w:bCs/>
        </w:rPr>
        <w:t xml:space="preserve">. </w:t>
      </w:r>
      <w:r>
        <w:t>At 3 games all, play a tie break to 7, 2 points clear. If match tied at 2 rubbers each, then</w:t>
      </w:r>
      <w:r w:rsidR="0079524B">
        <w:t xml:space="preserve"> a tie-break to 10 (2 clear)</w:t>
      </w:r>
      <w:r>
        <w:t xml:space="preserve"> doubles</w:t>
      </w:r>
      <w:r w:rsidRPr="000407B2">
        <w:t xml:space="preserve"> </w:t>
      </w:r>
      <w:proofErr w:type="gramStart"/>
      <w:r>
        <w:t>shoot</w:t>
      </w:r>
      <w:proofErr w:type="gramEnd"/>
      <w:r>
        <w:t xml:space="preserve"> out with one player from each original pair (i.e. one from pair 1 and one from pair 2)</w:t>
      </w:r>
      <w:r w:rsidR="0079524B">
        <w:t xml:space="preserve"> will decide the match.</w:t>
      </w:r>
    </w:p>
    <w:p w14:paraId="2DE691F2" w14:textId="77777777" w:rsidR="00124AFC" w:rsidRDefault="00124AFC" w:rsidP="000407B2">
      <w:pPr>
        <w:pStyle w:val="SurreyTennisBody"/>
        <w:spacing w:before="0"/>
        <w:ind w:left="425"/>
        <w:rPr>
          <w:color w:val="FF0000"/>
        </w:rPr>
      </w:pPr>
    </w:p>
    <w:p w14:paraId="652AB16F" w14:textId="537DA990" w:rsidR="00124AFC" w:rsidRPr="00124AFC" w:rsidRDefault="00124AFC" w:rsidP="00270C21">
      <w:pPr>
        <w:pStyle w:val="SurreyTennisBody"/>
        <w:spacing w:before="0"/>
        <w:ind w:left="425"/>
        <w:rPr>
          <w:b/>
          <w:bCs/>
        </w:rPr>
      </w:pPr>
      <w:r w:rsidRPr="00124AFC">
        <w:rPr>
          <w:b/>
          <w:bCs/>
        </w:rPr>
        <w:t xml:space="preserve">Schools may enter more than 1 team per age group. </w:t>
      </w:r>
    </w:p>
    <w:p w14:paraId="7FE99338" w14:textId="77777777" w:rsidR="00124AFC" w:rsidRPr="000407B2" w:rsidRDefault="00124AFC" w:rsidP="00270C21">
      <w:pPr>
        <w:pStyle w:val="SurreyTennisBody"/>
        <w:spacing w:before="0"/>
        <w:ind w:left="425"/>
      </w:pPr>
    </w:p>
    <w:p w14:paraId="63FEC08C" w14:textId="7684F925" w:rsidR="00D916D8" w:rsidRDefault="00D916D8" w:rsidP="00D916D8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PLAYING ORDER</w:t>
      </w:r>
    </w:p>
    <w:p w14:paraId="54C53429" w14:textId="4B01D666" w:rsidR="00D916D8" w:rsidRDefault="00D916D8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>Rubber 1: Home 1 vs Away 1 &amp; Home 2 vs Away 2</w:t>
      </w:r>
    </w:p>
    <w:p w14:paraId="0C976F36" w14:textId="593684E5" w:rsidR="00D916D8" w:rsidRDefault="00D916D8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>Rubber 2: Home 1 vs Away 2 &amp; Home 2 vs Away 1</w:t>
      </w:r>
    </w:p>
    <w:p w14:paraId="3E8AE677" w14:textId="77777777" w:rsidR="00D916D8" w:rsidRDefault="00D916D8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</w:p>
    <w:p w14:paraId="00F2D64D" w14:textId="7B49F566" w:rsidR="00D916D8" w:rsidRDefault="00D916D8" w:rsidP="00D916D8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MATCH DATES</w:t>
      </w:r>
    </w:p>
    <w:p w14:paraId="1C310D7D" w14:textId="77777777" w:rsidR="00860909" w:rsidRDefault="00860909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The competition will be split into 2 phases. </w:t>
      </w:r>
    </w:p>
    <w:p w14:paraId="210E4CC1" w14:textId="0AF961FE" w:rsidR="00860909" w:rsidRDefault="00860909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proofErr w:type="gramStart"/>
      <w:r>
        <w:rPr>
          <w:rFonts w:ascii="Calibri Light" w:eastAsia="EB Garamond" w:hAnsi="Calibri Light" w:cs="Calibri Light"/>
        </w:rPr>
        <w:t>First</w:t>
      </w:r>
      <w:proofErr w:type="gramEnd"/>
      <w:r>
        <w:rPr>
          <w:rFonts w:ascii="Calibri Light" w:eastAsia="EB Garamond" w:hAnsi="Calibri Light" w:cs="Calibri Light"/>
        </w:rPr>
        <w:t xml:space="preserve"> Phase will be a round robin in groups with a maximum of 5 teams (4 matches) to be played on a mutually agreed date between Monday, 19</w:t>
      </w:r>
      <w:r w:rsidRPr="00860909">
        <w:rPr>
          <w:rFonts w:ascii="Calibri Light" w:eastAsia="EB Garamond" w:hAnsi="Calibri Light" w:cs="Calibri Light"/>
          <w:vertAlign w:val="superscript"/>
        </w:rPr>
        <w:t>th</w:t>
      </w:r>
      <w:r>
        <w:rPr>
          <w:rFonts w:ascii="Calibri Light" w:eastAsia="EB Garamond" w:hAnsi="Calibri Light" w:cs="Calibri Light"/>
        </w:rPr>
        <w:t xml:space="preserve"> February through Sunday, 12</w:t>
      </w:r>
      <w:r w:rsidRPr="00860909">
        <w:rPr>
          <w:rFonts w:ascii="Calibri Light" w:eastAsia="EB Garamond" w:hAnsi="Calibri Light" w:cs="Calibri Light"/>
          <w:vertAlign w:val="superscript"/>
        </w:rPr>
        <w:t>th</w:t>
      </w:r>
      <w:r>
        <w:rPr>
          <w:rFonts w:ascii="Calibri Light" w:eastAsia="EB Garamond" w:hAnsi="Calibri Light" w:cs="Calibri Light"/>
        </w:rPr>
        <w:t xml:space="preserve"> </w:t>
      </w:r>
      <w:proofErr w:type="gramStart"/>
      <w:r>
        <w:rPr>
          <w:rFonts w:ascii="Calibri Light" w:eastAsia="EB Garamond" w:hAnsi="Calibri Light" w:cs="Calibri Light"/>
        </w:rPr>
        <w:t>May,</w:t>
      </w:r>
      <w:proofErr w:type="gramEnd"/>
      <w:r>
        <w:rPr>
          <w:rFonts w:ascii="Calibri Light" w:eastAsia="EB Garamond" w:hAnsi="Calibri Light" w:cs="Calibri Light"/>
        </w:rPr>
        <w:t xml:space="preserve"> 2024. </w:t>
      </w:r>
    </w:p>
    <w:p w14:paraId="0A741E24" w14:textId="13C9EBDF" w:rsidR="00860909" w:rsidRDefault="00860909" w:rsidP="00860909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The second Phase will be a knockout between Group Winners which may include a quarter final to be played by the </w:t>
      </w:r>
      <w:proofErr w:type="gramStart"/>
      <w:r w:rsidR="00124AFC">
        <w:rPr>
          <w:rFonts w:ascii="Calibri Light" w:eastAsia="EB Garamond" w:hAnsi="Calibri Light" w:cs="Calibri Light"/>
        </w:rPr>
        <w:t>2</w:t>
      </w:r>
      <w:r w:rsidR="001C08DE">
        <w:rPr>
          <w:rFonts w:ascii="Calibri Light" w:eastAsia="EB Garamond" w:hAnsi="Calibri Light" w:cs="Calibri Light"/>
        </w:rPr>
        <w:t>3</w:t>
      </w:r>
      <w:r w:rsidR="001C08DE" w:rsidRPr="001C08DE">
        <w:rPr>
          <w:rFonts w:ascii="Calibri Light" w:eastAsia="EB Garamond" w:hAnsi="Calibri Light" w:cs="Calibri Light"/>
          <w:vertAlign w:val="superscript"/>
        </w:rPr>
        <w:t>rd</w:t>
      </w:r>
      <w:proofErr w:type="gramEnd"/>
      <w:r w:rsidR="001C08DE">
        <w:rPr>
          <w:rFonts w:ascii="Calibri Light" w:eastAsia="EB Garamond" w:hAnsi="Calibri Light" w:cs="Calibri Light"/>
        </w:rPr>
        <w:t xml:space="preserve"> </w:t>
      </w:r>
      <w:r>
        <w:rPr>
          <w:rFonts w:ascii="Calibri Light" w:eastAsia="EB Garamond" w:hAnsi="Calibri Light" w:cs="Calibri Light"/>
        </w:rPr>
        <w:t>May and</w:t>
      </w:r>
      <w:r w:rsidR="007E000F">
        <w:rPr>
          <w:rFonts w:ascii="Calibri Light" w:eastAsia="EB Garamond" w:hAnsi="Calibri Light" w:cs="Calibri Light"/>
        </w:rPr>
        <w:t xml:space="preserve"> will include</w:t>
      </w:r>
      <w:r>
        <w:rPr>
          <w:rFonts w:ascii="Calibri Light" w:eastAsia="EB Garamond" w:hAnsi="Calibri Light" w:cs="Calibri Light"/>
        </w:rPr>
        <w:t xml:space="preserve"> a </w:t>
      </w:r>
      <w:proofErr w:type="spellStart"/>
      <w:r>
        <w:rPr>
          <w:rFonts w:ascii="Calibri Light" w:eastAsia="EB Garamond" w:hAnsi="Calibri Light" w:cs="Calibri Light"/>
        </w:rPr>
        <w:t>semi final</w:t>
      </w:r>
      <w:proofErr w:type="spellEnd"/>
      <w:r>
        <w:rPr>
          <w:rFonts w:ascii="Calibri Light" w:eastAsia="EB Garamond" w:hAnsi="Calibri Light" w:cs="Calibri Light"/>
        </w:rPr>
        <w:t xml:space="preserve"> to be played by the 9</w:t>
      </w:r>
      <w:r w:rsidRPr="00860909">
        <w:rPr>
          <w:rFonts w:ascii="Calibri Light" w:eastAsia="EB Garamond" w:hAnsi="Calibri Light" w:cs="Calibri Light"/>
          <w:vertAlign w:val="superscript"/>
        </w:rPr>
        <w:t>th</w:t>
      </w:r>
      <w:r>
        <w:rPr>
          <w:rFonts w:ascii="Calibri Light" w:eastAsia="EB Garamond" w:hAnsi="Calibri Light" w:cs="Calibri Light"/>
        </w:rPr>
        <w:t xml:space="preserve"> June. </w:t>
      </w:r>
    </w:p>
    <w:p w14:paraId="72136964" w14:textId="3AFF091D" w:rsidR="00860909" w:rsidRDefault="00860909" w:rsidP="00860909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Schools to arrange a mutually agreed date for all matches. </w:t>
      </w:r>
    </w:p>
    <w:p w14:paraId="54C74813" w14:textId="6A3B9D13" w:rsidR="007E000F" w:rsidRDefault="007E000F" w:rsidP="00860909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Any </w:t>
      </w:r>
      <w:r w:rsidRPr="00124AFC">
        <w:rPr>
          <w:rFonts w:ascii="Calibri Light" w:eastAsia="EB Garamond" w:hAnsi="Calibri Light" w:cs="Calibri Light"/>
          <w:b/>
          <w:bCs/>
        </w:rPr>
        <w:t>group</w:t>
      </w:r>
      <w:r>
        <w:rPr>
          <w:rFonts w:ascii="Calibri Light" w:eastAsia="EB Garamond" w:hAnsi="Calibri Light" w:cs="Calibri Light"/>
        </w:rPr>
        <w:t xml:space="preserve"> required to play a quarter final will be notified by </w:t>
      </w:r>
      <w:proofErr w:type="gramStart"/>
      <w:r>
        <w:rPr>
          <w:rFonts w:ascii="Calibri Light" w:eastAsia="EB Garamond" w:hAnsi="Calibri Light" w:cs="Calibri Light"/>
        </w:rPr>
        <w:t>end</w:t>
      </w:r>
      <w:proofErr w:type="gramEnd"/>
      <w:r>
        <w:rPr>
          <w:rFonts w:ascii="Calibri Light" w:eastAsia="EB Garamond" w:hAnsi="Calibri Light" w:cs="Calibri Light"/>
        </w:rPr>
        <w:t xml:space="preserve"> of February. </w:t>
      </w:r>
    </w:p>
    <w:p w14:paraId="7C5E7D62" w14:textId="6F9E5EE7" w:rsidR="007E000F" w:rsidRDefault="007E000F" w:rsidP="00860909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>Quarter-final</w:t>
      </w:r>
      <w:r w:rsidR="00124AFC">
        <w:rPr>
          <w:rFonts w:ascii="Calibri Light" w:eastAsia="EB Garamond" w:hAnsi="Calibri Light" w:cs="Calibri Light"/>
        </w:rPr>
        <w:t xml:space="preserve"> draws</w:t>
      </w:r>
      <w:r>
        <w:rPr>
          <w:rFonts w:ascii="Calibri Light" w:eastAsia="EB Garamond" w:hAnsi="Calibri Light" w:cs="Calibri Light"/>
        </w:rPr>
        <w:t xml:space="preserve"> will be notified by the Referee by 19</w:t>
      </w:r>
      <w:r w:rsidRPr="007E000F">
        <w:rPr>
          <w:rFonts w:ascii="Calibri Light" w:eastAsia="EB Garamond" w:hAnsi="Calibri Light" w:cs="Calibri Light"/>
          <w:vertAlign w:val="superscript"/>
        </w:rPr>
        <w:t>th</w:t>
      </w:r>
      <w:r>
        <w:rPr>
          <w:rFonts w:ascii="Calibri Light" w:eastAsia="EB Garamond" w:hAnsi="Calibri Light" w:cs="Calibri Light"/>
        </w:rPr>
        <w:t xml:space="preserve"> May.</w:t>
      </w:r>
    </w:p>
    <w:p w14:paraId="35D21B09" w14:textId="6FDB8C32" w:rsidR="00124AFC" w:rsidRDefault="00124AFC" w:rsidP="00860909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Semi-final draws will be notified by the Referee by the </w:t>
      </w:r>
    </w:p>
    <w:p w14:paraId="5D32E4F4" w14:textId="7FA9E8C1" w:rsidR="00860909" w:rsidRDefault="00860909" w:rsidP="00860909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Winners of the semi-finals will progress to the Finals to be held at St George’s College, Weybridge. </w:t>
      </w:r>
    </w:p>
    <w:p w14:paraId="76EE1A76" w14:textId="77777777" w:rsidR="00860909" w:rsidRDefault="00860909" w:rsidP="00860909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</w:p>
    <w:p w14:paraId="5D88CF49" w14:textId="4A586B7B" w:rsidR="00D916D8" w:rsidRDefault="00D916D8" w:rsidP="00D916D8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FINALS DATES</w:t>
      </w:r>
    </w:p>
    <w:p w14:paraId="20C52B37" w14:textId="1D3E24A1" w:rsidR="00582457" w:rsidRPr="00582457" w:rsidRDefault="00582457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  <w:i/>
          <w:iCs/>
          <w:color w:val="FF0000"/>
        </w:rPr>
      </w:pPr>
      <w:r>
        <w:rPr>
          <w:rFonts w:ascii="Calibri Light" w:eastAsia="EB Garamond" w:hAnsi="Calibri Light" w:cs="Calibri Light"/>
          <w:b/>
          <w:bCs/>
        </w:rPr>
        <w:t xml:space="preserve">Girls: </w:t>
      </w:r>
      <w:r>
        <w:rPr>
          <w:rFonts w:ascii="Calibri Light" w:eastAsia="EB Garamond" w:hAnsi="Calibri Light" w:cs="Calibri Light"/>
        </w:rPr>
        <w:t>all Girls’ Age Group Finals will be on Wednesday, 19</w:t>
      </w:r>
      <w:r w:rsidRPr="00582457">
        <w:rPr>
          <w:rFonts w:ascii="Calibri Light" w:eastAsia="EB Garamond" w:hAnsi="Calibri Light" w:cs="Calibri Light"/>
          <w:vertAlign w:val="superscript"/>
        </w:rPr>
        <w:t>th</w:t>
      </w:r>
      <w:r>
        <w:rPr>
          <w:rFonts w:ascii="Calibri Light" w:eastAsia="EB Garamond" w:hAnsi="Calibri Light" w:cs="Calibri Light"/>
        </w:rPr>
        <w:t xml:space="preserve"> June at </w:t>
      </w:r>
      <w:r w:rsidRPr="00860909">
        <w:rPr>
          <w:rFonts w:ascii="Calibri Light" w:eastAsia="EB Garamond" w:hAnsi="Calibri Light" w:cs="Calibri Light"/>
          <w:color w:val="auto"/>
        </w:rPr>
        <w:t>St George’s College, Weybridge.</w:t>
      </w:r>
    </w:p>
    <w:p w14:paraId="4A43CDF3" w14:textId="676B5F91" w:rsidR="00D916D8" w:rsidRDefault="00582457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  <w:color w:val="auto"/>
        </w:rPr>
      </w:pPr>
      <w:r>
        <w:rPr>
          <w:rFonts w:ascii="Calibri Light" w:eastAsia="EB Garamond" w:hAnsi="Calibri Light" w:cs="Calibri Light"/>
          <w:b/>
          <w:bCs/>
        </w:rPr>
        <w:t xml:space="preserve">Boys: </w:t>
      </w:r>
      <w:r>
        <w:rPr>
          <w:rFonts w:ascii="Calibri Light" w:eastAsia="EB Garamond" w:hAnsi="Calibri Light" w:cs="Calibri Light"/>
        </w:rPr>
        <w:t>all Boys’ Age Group Finals will be on Thursday, 20</w:t>
      </w:r>
      <w:r w:rsidRPr="00582457">
        <w:rPr>
          <w:rFonts w:ascii="Calibri Light" w:eastAsia="EB Garamond" w:hAnsi="Calibri Light" w:cs="Calibri Light"/>
          <w:vertAlign w:val="superscript"/>
        </w:rPr>
        <w:t>th</w:t>
      </w:r>
      <w:r>
        <w:rPr>
          <w:rFonts w:ascii="Calibri Light" w:eastAsia="EB Garamond" w:hAnsi="Calibri Light" w:cs="Calibri Light"/>
        </w:rPr>
        <w:t xml:space="preserve"> June at </w:t>
      </w:r>
      <w:r w:rsidRPr="00860909">
        <w:rPr>
          <w:rFonts w:ascii="Calibri Light" w:eastAsia="EB Garamond" w:hAnsi="Calibri Light" w:cs="Calibri Light"/>
          <w:color w:val="auto"/>
        </w:rPr>
        <w:t>St George’s College, Weybridge.</w:t>
      </w:r>
    </w:p>
    <w:p w14:paraId="35A2F49C" w14:textId="77777777" w:rsidR="007E000F" w:rsidRPr="00582457" w:rsidRDefault="007E000F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  <w:i/>
          <w:iCs/>
          <w:color w:val="FF0000"/>
        </w:rPr>
      </w:pPr>
    </w:p>
    <w:p w14:paraId="42B926C3" w14:textId="64095EC6" w:rsidR="00D916D8" w:rsidRDefault="00D916D8" w:rsidP="00D916D8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LOGIN DETAILS</w:t>
      </w:r>
    </w:p>
    <w:p w14:paraId="4615E213" w14:textId="7F719FB5" w:rsidR="00D916D8" w:rsidRPr="00D916D8" w:rsidRDefault="00582457" w:rsidP="00D916D8">
      <w:pPr>
        <w:pStyle w:val="SurreyTennisHeading"/>
        <w:ind w:left="426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For any issues with the login details, please contact </w:t>
      </w:r>
      <w:hyperlink r:id="rId8" w:history="1">
        <w:r w:rsidRPr="00A737C6">
          <w:rPr>
            <w:rStyle w:val="Hyperlink"/>
            <w:rFonts w:ascii="Calibri Light" w:eastAsia="EB Garamond" w:hAnsi="Calibri Light" w:cs="Calibri Light"/>
          </w:rPr>
          <w:t>Julie.Duckworth@Surrey.Tennis</w:t>
        </w:r>
      </w:hyperlink>
      <w:r>
        <w:rPr>
          <w:rFonts w:ascii="Calibri Light" w:eastAsia="EB Garamond" w:hAnsi="Calibri Light" w:cs="Calibri Light"/>
        </w:rPr>
        <w:t xml:space="preserve">. </w:t>
      </w:r>
    </w:p>
    <w:p w14:paraId="5612EDB4" w14:textId="77777777" w:rsidR="000407B2" w:rsidRDefault="000407B2" w:rsidP="00270C21">
      <w:pPr>
        <w:pStyle w:val="SurreyTennisBody"/>
        <w:spacing w:before="0"/>
        <w:ind w:left="425"/>
        <w:rPr>
          <w:b/>
          <w:bCs/>
        </w:rPr>
      </w:pPr>
    </w:p>
    <w:sectPr w:rsidR="00040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3176" w14:textId="77777777" w:rsidR="00636773" w:rsidRDefault="00636773">
      <w:pPr>
        <w:spacing w:before="0" w:line="240" w:lineRule="auto"/>
      </w:pPr>
      <w:r>
        <w:separator/>
      </w:r>
    </w:p>
  </w:endnote>
  <w:endnote w:type="continuationSeparator" w:id="0">
    <w:p w14:paraId="50503B17" w14:textId="77777777" w:rsidR="00636773" w:rsidRDefault="006367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9B50" w14:textId="77777777" w:rsidR="000F0E87" w:rsidRDefault="000F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F75F" w14:textId="77777777" w:rsidR="007A0087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1AF6B7D" wp14:editId="01BB6950">
          <wp:simplePos x="0" y="0"/>
          <wp:positionH relativeFrom="column">
            <wp:posOffset>2428875</wp:posOffset>
          </wp:positionH>
          <wp:positionV relativeFrom="paragraph">
            <wp:posOffset>47626</wp:posOffset>
          </wp:positionV>
          <wp:extent cx="1081900" cy="37623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900" cy="376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B02A" w14:textId="20BB5B1C" w:rsidR="007A0087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Medium" w:eastAsia="Montserrat Medium" w:hAnsi="Montserrat Medium" w:cs="Montserrat Medium"/>
        <w:color w:val="312358"/>
      </w:rPr>
    </w:pPr>
    <w:r>
      <w:rPr>
        <w:rFonts w:ascii="Montserrat Medium" w:eastAsia="Montserrat Medium" w:hAnsi="Montserrat Medium" w:cs="Montserrat Medium"/>
        <w:color w:val="312358"/>
      </w:rPr>
      <w:t xml:space="preserve">Suite </w:t>
    </w:r>
    <w:r w:rsidR="000F0E87">
      <w:rPr>
        <w:rFonts w:ascii="Montserrat Medium" w:eastAsia="Montserrat Medium" w:hAnsi="Montserrat Medium" w:cs="Montserrat Medium"/>
        <w:color w:val="312358"/>
      </w:rPr>
      <w:t>4</w:t>
    </w:r>
    <w:r>
      <w:rPr>
        <w:rFonts w:ascii="Montserrat Medium" w:eastAsia="Montserrat Medium" w:hAnsi="Montserrat Medium" w:cs="Montserrat Medium"/>
        <w:color w:val="312358"/>
      </w:rPr>
      <w:t xml:space="preserve"> Ground Floor, 79a Grapes House, Esher, Surrey, KT10 9QA</w:t>
    </w:r>
  </w:p>
  <w:p w14:paraId="250D1A6B" w14:textId="77777777" w:rsidR="007A0087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Light" w:eastAsia="Montserrat Light" w:hAnsi="Montserrat Light" w:cs="Montserrat Light"/>
        <w:color w:val="9F7A4A"/>
      </w:rPr>
    </w:pPr>
    <w:r>
      <w:rPr>
        <w:rFonts w:ascii="Montserrat Light" w:eastAsia="Montserrat Light" w:hAnsi="Montserrat Light" w:cs="Montserrat Light"/>
        <w:color w:val="9F7A4A"/>
      </w:rPr>
      <w:t>www.surrey.tennis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DE08" w14:textId="77777777" w:rsidR="00636773" w:rsidRDefault="00636773">
      <w:pPr>
        <w:spacing w:before="0" w:line="240" w:lineRule="auto"/>
      </w:pPr>
      <w:r>
        <w:separator/>
      </w:r>
    </w:p>
  </w:footnote>
  <w:footnote w:type="continuationSeparator" w:id="0">
    <w:p w14:paraId="3ABDB38B" w14:textId="77777777" w:rsidR="00636773" w:rsidRDefault="006367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FB44" w14:textId="77777777" w:rsidR="000F0E87" w:rsidRDefault="000F0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3906" w14:textId="77777777" w:rsidR="007A0087" w:rsidRDefault="00000000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</w:t>
    </w:r>
  </w:p>
  <w:p w14:paraId="1A974B83" w14:textId="77777777" w:rsidR="007A0087" w:rsidRDefault="00000000">
    <w:pPr>
      <w:pBdr>
        <w:top w:val="nil"/>
        <w:left w:val="nil"/>
        <w:bottom w:val="nil"/>
        <w:right w:val="nil"/>
        <w:between w:val="nil"/>
      </w:pBdr>
      <w:spacing w:after="20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C85C" w14:textId="23B59AF0" w:rsidR="007A0087" w:rsidRDefault="00574642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noProof/>
        <w:sz w:val="28"/>
        <w:szCs w:val="28"/>
      </w:rPr>
      <w:drawing>
        <wp:anchor distT="0" distB="0" distL="114300" distR="114300" simplePos="0" relativeHeight="251656189" behindDoc="0" locked="0" layoutInCell="1" allowOverlap="1" wp14:anchorId="3DFC2AF5" wp14:editId="1BFBBE06">
          <wp:simplePos x="0" y="0"/>
          <wp:positionH relativeFrom="column">
            <wp:posOffset>4695825</wp:posOffset>
          </wp:positionH>
          <wp:positionV relativeFrom="paragraph">
            <wp:posOffset>295275</wp:posOffset>
          </wp:positionV>
          <wp:extent cx="1743075" cy="4572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C48"/>
    <w:multiLevelType w:val="hybridMultilevel"/>
    <w:tmpl w:val="20026484"/>
    <w:lvl w:ilvl="0" w:tplc="66240A72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B555B"/>
    <w:multiLevelType w:val="hybridMultilevel"/>
    <w:tmpl w:val="93DE0E44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1AB29D4"/>
    <w:multiLevelType w:val="multilevel"/>
    <w:tmpl w:val="6F4EA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E86186"/>
    <w:multiLevelType w:val="hybridMultilevel"/>
    <w:tmpl w:val="1B74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C5779"/>
    <w:multiLevelType w:val="hybridMultilevel"/>
    <w:tmpl w:val="C6100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57922">
    <w:abstractNumId w:val="2"/>
  </w:num>
  <w:num w:numId="2" w16cid:durableId="1137836271">
    <w:abstractNumId w:val="1"/>
  </w:num>
  <w:num w:numId="3" w16cid:durableId="1844124274">
    <w:abstractNumId w:val="3"/>
  </w:num>
  <w:num w:numId="4" w16cid:durableId="1064724039">
    <w:abstractNumId w:val="4"/>
  </w:num>
  <w:num w:numId="5" w16cid:durableId="191431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7"/>
    <w:rsid w:val="000407B2"/>
    <w:rsid w:val="0006623A"/>
    <w:rsid w:val="000F0E87"/>
    <w:rsid w:val="00124AFC"/>
    <w:rsid w:val="001B435A"/>
    <w:rsid w:val="001C08DE"/>
    <w:rsid w:val="00270C21"/>
    <w:rsid w:val="00277C76"/>
    <w:rsid w:val="002D7AEF"/>
    <w:rsid w:val="00377106"/>
    <w:rsid w:val="003F7C84"/>
    <w:rsid w:val="00445F9F"/>
    <w:rsid w:val="00574642"/>
    <w:rsid w:val="00582457"/>
    <w:rsid w:val="00612322"/>
    <w:rsid w:val="00636773"/>
    <w:rsid w:val="0079524B"/>
    <w:rsid w:val="007A0087"/>
    <w:rsid w:val="007E000F"/>
    <w:rsid w:val="00860909"/>
    <w:rsid w:val="009047AD"/>
    <w:rsid w:val="009366EB"/>
    <w:rsid w:val="009C45DA"/>
    <w:rsid w:val="00BB0D31"/>
    <w:rsid w:val="00C55FF7"/>
    <w:rsid w:val="00D03C1B"/>
    <w:rsid w:val="00D63921"/>
    <w:rsid w:val="00D916D8"/>
    <w:rsid w:val="00DE096D"/>
    <w:rsid w:val="00F01AB2"/>
    <w:rsid w:val="00F16EBB"/>
    <w:rsid w:val="00F4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9B5F"/>
  <w15:docId w15:val="{3DCD74A1-FD8F-4F1F-9D13-1A207051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GB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rreyTennisTitle">
    <w:name w:val="Surrey Tennis Title"/>
    <w:basedOn w:val="Title"/>
    <w:link w:val="SurreyTennisTitleChar"/>
    <w:qFormat/>
    <w:rsid w:val="0006623A"/>
    <w:pPr>
      <w:pBdr>
        <w:top w:val="nil"/>
        <w:left w:val="nil"/>
        <w:bottom w:val="nil"/>
        <w:right w:val="nil"/>
        <w:between w:val="nil"/>
      </w:pBdr>
    </w:pPr>
    <w:rPr>
      <w:rFonts w:ascii="Montserrat" w:eastAsia="Montserrat" w:hAnsi="Montserrat" w:cs="Montserrat"/>
      <w:color w:val="312358"/>
    </w:rPr>
  </w:style>
  <w:style w:type="paragraph" w:customStyle="1" w:styleId="SurreyTennisSubtitle">
    <w:name w:val="Surrey Tennis Subtitle"/>
    <w:basedOn w:val="Subtitle"/>
    <w:link w:val="SurreyTennisSubtitleChar"/>
    <w:qFormat/>
    <w:rsid w:val="0006623A"/>
    <w:pPr>
      <w:pBdr>
        <w:top w:val="nil"/>
        <w:left w:val="nil"/>
        <w:bottom w:val="nil"/>
        <w:right w:val="nil"/>
        <w:between w:val="nil"/>
      </w:pBdr>
    </w:pPr>
    <w:rPr>
      <w:rFonts w:ascii="Montserrat Light" w:eastAsia="Montserrat Light" w:hAnsi="Montserrat Light" w:cs="Montserrat Light"/>
      <w:color w:val="9F7A4A"/>
    </w:rPr>
  </w:style>
  <w:style w:type="character" w:customStyle="1" w:styleId="TitleChar">
    <w:name w:val="Title Char"/>
    <w:basedOn w:val="DefaultParagraphFont"/>
    <w:link w:val="Title"/>
    <w:uiPriority w:val="10"/>
    <w:rsid w:val="0006623A"/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SurreyTennisTitleChar">
    <w:name w:val="Surrey Tennis Title Char"/>
    <w:basedOn w:val="TitleChar"/>
    <w:link w:val="SurreyTennisTitle"/>
    <w:rsid w:val="0006623A"/>
    <w:rPr>
      <w:rFonts w:ascii="Montserrat" w:eastAsia="Montserrat" w:hAnsi="Montserrat" w:cs="Montserrat"/>
      <w:b/>
      <w:color w:val="312358"/>
      <w:sz w:val="84"/>
      <w:szCs w:val="84"/>
    </w:rPr>
  </w:style>
  <w:style w:type="paragraph" w:customStyle="1" w:styleId="SurreyTennisHeading">
    <w:name w:val="Surrey Tennis Heading"/>
    <w:basedOn w:val="Normal"/>
    <w:link w:val="SurreyTennisHeadingChar"/>
    <w:qFormat/>
    <w:rsid w:val="0006623A"/>
    <w:rPr>
      <w:rFonts w:ascii="Montserrat Medium" w:eastAsia="Montserrat Medium" w:hAnsi="Montserrat Medium" w:cs="Montserrat Medium"/>
      <w:color w:val="312358"/>
    </w:rPr>
  </w:style>
  <w:style w:type="character" w:customStyle="1" w:styleId="SubtitleChar">
    <w:name w:val="Subtitle Char"/>
    <w:basedOn w:val="DefaultParagraphFont"/>
    <w:link w:val="Subtitle"/>
    <w:uiPriority w:val="11"/>
    <w:rsid w:val="0006623A"/>
    <w:rPr>
      <w:rFonts w:ascii="PT Sans Narrow" w:eastAsia="PT Sans Narrow" w:hAnsi="PT Sans Narrow" w:cs="PT Sans Narrow"/>
      <w:sz w:val="28"/>
      <w:szCs w:val="28"/>
    </w:rPr>
  </w:style>
  <w:style w:type="character" w:customStyle="1" w:styleId="SurreyTennisSubtitleChar">
    <w:name w:val="Surrey Tennis Subtitle Char"/>
    <w:basedOn w:val="SubtitleChar"/>
    <w:link w:val="SurreyTennisSubtitle"/>
    <w:rsid w:val="0006623A"/>
    <w:rPr>
      <w:rFonts w:ascii="Montserrat Light" w:eastAsia="Montserrat Light" w:hAnsi="Montserrat Light" w:cs="Montserrat Light"/>
      <w:color w:val="9F7A4A"/>
      <w:sz w:val="28"/>
      <w:szCs w:val="28"/>
    </w:rPr>
  </w:style>
  <w:style w:type="paragraph" w:customStyle="1" w:styleId="SurreyTennisBody">
    <w:name w:val="Surrey Tennis Body"/>
    <w:basedOn w:val="Normal"/>
    <w:link w:val="SurreyTennisBodyChar"/>
    <w:qFormat/>
    <w:rsid w:val="0006623A"/>
    <w:pPr>
      <w:pBdr>
        <w:top w:val="nil"/>
        <w:left w:val="nil"/>
        <w:bottom w:val="nil"/>
        <w:right w:val="nil"/>
        <w:between w:val="nil"/>
      </w:pBdr>
    </w:pPr>
    <w:rPr>
      <w:rFonts w:ascii="Calibri Light" w:eastAsia="EB Garamond" w:hAnsi="Calibri Light" w:cs="Calibri Light"/>
      <w:color w:val="312358"/>
    </w:rPr>
  </w:style>
  <w:style w:type="character" w:customStyle="1" w:styleId="SurreyTennisHeadingChar">
    <w:name w:val="Surrey Tennis Heading Char"/>
    <w:basedOn w:val="DefaultParagraphFont"/>
    <w:link w:val="SurreyTennisHeading"/>
    <w:rsid w:val="0006623A"/>
    <w:rPr>
      <w:rFonts w:ascii="Montserrat Medium" w:eastAsia="Montserrat Medium" w:hAnsi="Montserrat Medium" w:cs="Montserrat Medium"/>
      <w:color w:val="312358"/>
    </w:rPr>
  </w:style>
  <w:style w:type="character" w:customStyle="1" w:styleId="SurreyTennisBodyChar">
    <w:name w:val="Surrey Tennis Body Char"/>
    <w:basedOn w:val="DefaultParagraphFont"/>
    <w:link w:val="SurreyTennisBody"/>
    <w:rsid w:val="0006623A"/>
    <w:rPr>
      <w:rFonts w:ascii="Calibri Light" w:eastAsia="EB Garamond" w:hAnsi="Calibri Light" w:cs="Calibri Light"/>
      <w:color w:val="312358"/>
    </w:rPr>
  </w:style>
  <w:style w:type="paragraph" w:styleId="Header">
    <w:name w:val="header"/>
    <w:basedOn w:val="Normal"/>
    <w:link w:val="HeaderChar"/>
    <w:uiPriority w:val="99"/>
    <w:unhideWhenUsed/>
    <w:rsid w:val="002D7AE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EF"/>
  </w:style>
  <w:style w:type="paragraph" w:styleId="Footer">
    <w:name w:val="footer"/>
    <w:basedOn w:val="Normal"/>
    <w:link w:val="FooterChar"/>
    <w:uiPriority w:val="99"/>
    <w:unhideWhenUsed/>
    <w:rsid w:val="002D7AE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EF"/>
  </w:style>
  <w:style w:type="character" w:styleId="Hyperlink">
    <w:name w:val="Hyperlink"/>
    <w:basedOn w:val="DefaultParagraphFont"/>
    <w:uiPriority w:val="99"/>
    <w:unhideWhenUsed/>
    <w:rsid w:val="00582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Duckworth@Surrey.Tenn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FA3D-8BE2-4F83-A7AB-C9592619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 Tennis Association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Woodham</dc:creator>
  <cp:lastModifiedBy>D Slater</cp:lastModifiedBy>
  <cp:revision>5</cp:revision>
  <dcterms:created xsi:type="dcterms:W3CDTF">2023-11-22T14:59:00Z</dcterms:created>
  <dcterms:modified xsi:type="dcterms:W3CDTF">2023-11-22T15:25:00Z</dcterms:modified>
</cp:coreProperties>
</file>